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415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657"/>
        <w:gridCol w:w="3611"/>
        <w:gridCol w:w="1329"/>
        <w:gridCol w:w="1623"/>
        <w:gridCol w:w="6195"/>
      </w:tblGrid>
      <w:tr w:rsidR="00D30884" w:rsidRPr="00C84E85" w:rsidTr="00903DA6">
        <w:trPr>
          <w:jc w:val="center"/>
        </w:trPr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</w:tcPr>
          <w:p w:rsidR="00D30884" w:rsidRPr="00C84E85" w:rsidRDefault="00D30884" w:rsidP="0059022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84E85">
              <w:rPr>
                <w:rFonts w:ascii="Times New Roman" w:hAnsi="Times New Roman"/>
                <w:b/>
                <w:sz w:val="22"/>
                <w:szCs w:val="22"/>
              </w:rPr>
              <w:t>Nº</w:t>
            </w:r>
          </w:p>
        </w:tc>
        <w:tc>
          <w:tcPr>
            <w:tcW w:w="3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</w:tcPr>
          <w:p w:rsidR="00D30884" w:rsidRPr="00C84E85" w:rsidRDefault="00D30884" w:rsidP="0059022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84E85">
              <w:rPr>
                <w:rFonts w:ascii="Times New Roman" w:hAnsi="Times New Roman"/>
                <w:b/>
                <w:sz w:val="22"/>
                <w:szCs w:val="22"/>
              </w:rPr>
              <w:t>Docente</w:t>
            </w: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</w:tcPr>
          <w:p w:rsidR="00D30884" w:rsidRPr="00C84E85" w:rsidRDefault="00D30884" w:rsidP="0059022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84E85">
              <w:rPr>
                <w:rFonts w:ascii="Times New Roman" w:hAnsi="Times New Roman"/>
                <w:b/>
                <w:sz w:val="22"/>
                <w:szCs w:val="22"/>
              </w:rPr>
              <w:t>Disciplinas</w:t>
            </w:r>
          </w:p>
          <w:p w:rsidR="00D30884" w:rsidRPr="00C84E85" w:rsidRDefault="00D30884" w:rsidP="0059022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b/>
                <w:sz w:val="22"/>
                <w:szCs w:val="22"/>
              </w:rPr>
              <w:t>ministradas</w:t>
            </w:r>
            <w:proofErr w:type="gramEnd"/>
          </w:p>
          <w:p w:rsidR="00D30884" w:rsidRPr="00C84E85" w:rsidRDefault="00D30884" w:rsidP="0059022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84E85">
              <w:rPr>
                <w:rFonts w:ascii="Times New Roman" w:hAnsi="Times New Roman"/>
                <w:b/>
                <w:sz w:val="22"/>
                <w:szCs w:val="22"/>
              </w:rPr>
              <w:t>2013-2015</w:t>
            </w: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</w:tcPr>
          <w:p w:rsidR="00D30884" w:rsidRDefault="00D30884" w:rsidP="0059022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84E85">
              <w:rPr>
                <w:rFonts w:ascii="Times New Roman" w:hAnsi="Times New Roman"/>
                <w:b/>
                <w:sz w:val="22"/>
                <w:szCs w:val="22"/>
              </w:rPr>
              <w:t>Orientações</w:t>
            </w:r>
          </w:p>
          <w:p w:rsidR="00D30884" w:rsidRPr="00C84E85" w:rsidRDefault="00766E95" w:rsidP="0059022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Concluídas</w:t>
            </w:r>
          </w:p>
          <w:p w:rsidR="00D30884" w:rsidRPr="00C84E85" w:rsidRDefault="00D30884" w:rsidP="0059022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84E85">
              <w:rPr>
                <w:rFonts w:ascii="Times New Roman" w:hAnsi="Times New Roman"/>
                <w:b/>
                <w:sz w:val="22"/>
                <w:szCs w:val="22"/>
              </w:rPr>
              <w:t>2013-2015</w:t>
            </w:r>
          </w:p>
        </w:tc>
        <w:tc>
          <w:tcPr>
            <w:tcW w:w="6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BFBFBF"/>
            <w:tcMar>
              <w:left w:w="108" w:type="dxa"/>
            </w:tcMar>
          </w:tcPr>
          <w:p w:rsidR="00D30884" w:rsidRDefault="00D30884" w:rsidP="0059022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Artigos</w:t>
            </w:r>
          </w:p>
          <w:p w:rsidR="00D30884" w:rsidRPr="00C84E85" w:rsidRDefault="00D30884" w:rsidP="0059022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b/>
                <w:sz w:val="22"/>
                <w:szCs w:val="22"/>
              </w:rPr>
              <w:t>publicados</w:t>
            </w:r>
            <w:proofErr w:type="gramEnd"/>
          </w:p>
          <w:p w:rsidR="00D30884" w:rsidRPr="00C84E85" w:rsidRDefault="00D30884" w:rsidP="0059022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84E85">
              <w:rPr>
                <w:rFonts w:ascii="Times New Roman" w:hAnsi="Times New Roman"/>
                <w:b/>
                <w:sz w:val="22"/>
                <w:szCs w:val="22"/>
              </w:rPr>
              <w:t>2013-2015</w:t>
            </w:r>
          </w:p>
        </w:tc>
      </w:tr>
      <w:tr w:rsidR="00D30884" w:rsidRPr="00C84E85" w:rsidTr="00903DA6">
        <w:trPr>
          <w:jc w:val="center"/>
        </w:trPr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9594" w:themeFill="accent2" w:themeFillTint="99"/>
            <w:tcMar>
              <w:left w:w="108" w:type="dxa"/>
            </w:tcMar>
          </w:tcPr>
          <w:p w:rsidR="00D30884" w:rsidRPr="00C84E85" w:rsidRDefault="00D30884" w:rsidP="00C83E21">
            <w:pPr>
              <w:rPr>
                <w:rFonts w:ascii="Times New Roman" w:hAnsi="Times New Roman"/>
                <w:sz w:val="22"/>
                <w:szCs w:val="22"/>
              </w:rPr>
            </w:pPr>
            <w:r w:rsidRPr="00C84E8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3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9594" w:themeFill="accent2" w:themeFillTint="99"/>
            <w:tcMar>
              <w:left w:w="108" w:type="dxa"/>
            </w:tcMar>
          </w:tcPr>
          <w:p w:rsidR="00D30884" w:rsidRPr="00C84E85" w:rsidRDefault="00D30884" w:rsidP="008930F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84E85">
              <w:rPr>
                <w:rFonts w:ascii="Times New Roman" w:hAnsi="Times New Roman"/>
                <w:sz w:val="22"/>
                <w:szCs w:val="22"/>
              </w:rPr>
              <w:t>André Luís M. Santos</w:t>
            </w: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9594" w:themeFill="accent2" w:themeFillTint="99"/>
            <w:tcMar>
              <w:left w:w="108" w:type="dxa"/>
            </w:tcMar>
          </w:tcPr>
          <w:p w:rsidR="00D30884" w:rsidRPr="00C84E85" w:rsidRDefault="00D30884" w:rsidP="00C83E2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84E85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9594" w:themeFill="accent2" w:themeFillTint="99"/>
            <w:tcMar>
              <w:left w:w="108" w:type="dxa"/>
            </w:tcMar>
          </w:tcPr>
          <w:p w:rsidR="00D30884" w:rsidRPr="00C84E85" w:rsidRDefault="00D30884" w:rsidP="00C83E2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84E85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6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D99594" w:themeFill="accent2" w:themeFillTint="99"/>
            <w:tcMar>
              <w:left w:w="108" w:type="dxa"/>
            </w:tcMar>
          </w:tcPr>
          <w:p w:rsidR="00D30884" w:rsidRPr="00EE2796" w:rsidRDefault="00D30884" w:rsidP="00903DA6">
            <w:pPr>
              <w:pStyle w:val="PargrafodaLista"/>
              <w:numPr>
                <w:ilvl w:val="0"/>
                <w:numId w:val="2"/>
              </w:numPr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Rev.</w:t>
            </w:r>
            <w:r w:rsidRPr="00EE2796">
              <w:rPr>
                <w:rFonts w:ascii="Times New Roman" w:hAnsi="Times New Roman"/>
                <w:sz w:val="22"/>
                <w:szCs w:val="22"/>
              </w:rPr>
              <w:t xml:space="preserve"> Bahia &amp; Análise Dados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(2015)</w:t>
            </w:r>
          </w:p>
        </w:tc>
      </w:tr>
      <w:tr w:rsidR="00D30884" w:rsidRPr="00C84E85" w:rsidTr="00903DA6">
        <w:trPr>
          <w:jc w:val="center"/>
        </w:trPr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B8B7" w:themeFill="accent2" w:themeFillTint="66"/>
            <w:tcMar>
              <w:left w:w="108" w:type="dxa"/>
            </w:tcMar>
          </w:tcPr>
          <w:p w:rsidR="00D30884" w:rsidRPr="00C84E85" w:rsidRDefault="00D30884" w:rsidP="00C83E21">
            <w:pPr>
              <w:rPr>
                <w:rFonts w:ascii="Times New Roman" w:hAnsi="Times New Roman"/>
                <w:sz w:val="22"/>
                <w:szCs w:val="22"/>
              </w:rPr>
            </w:pPr>
            <w:r w:rsidRPr="00C84E85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3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B8B7" w:themeFill="accent2" w:themeFillTint="66"/>
            <w:tcMar>
              <w:left w:w="108" w:type="dxa"/>
            </w:tcMar>
          </w:tcPr>
          <w:p w:rsidR="00D30884" w:rsidRPr="00C84E85" w:rsidRDefault="00D30884" w:rsidP="008930F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84E85">
              <w:rPr>
                <w:rFonts w:ascii="Times New Roman" w:hAnsi="Times New Roman"/>
                <w:sz w:val="22"/>
                <w:szCs w:val="22"/>
              </w:rPr>
              <w:t>Antônio Renildo S. Souza</w:t>
            </w: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B8B7" w:themeFill="accent2" w:themeFillTint="66"/>
            <w:tcMar>
              <w:left w:w="108" w:type="dxa"/>
            </w:tcMar>
          </w:tcPr>
          <w:p w:rsidR="00D30884" w:rsidRPr="00C84E85" w:rsidRDefault="00D30884" w:rsidP="00C83E2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84E85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B8B7" w:themeFill="accent2" w:themeFillTint="66"/>
            <w:tcMar>
              <w:left w:w="108" w:type="dxa"/>
            </w:tcMar>
          </w:tcPr>
          <w:p w:rsidR="00D30884" w:rsidRPr="00C84E85" w:rsidRDefault="00D30884" w:rsidP="00C83E2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84E85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6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E5B8B7" w:themeFill="accent2" w:themeFillTint="66"/>
            <w:tcMar>
              <w:left w:w="108" w:type="dxa"/>
            </w:tcMar>
          </w:tcPr>
          <w:p w:rsidR="00D30884" w:rsidRDefault="00D30884" w:rsidP="00903DA6">
            <w:pPr>
              <w:pStyle w:val="PargrafodaLista"/>
              <w:numPr>
                <w:ilvl w:val="0"/>
                <w:numId w:val="2"/>
              </w:numPr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Rev. Princípio SP (2015) (2)</w:t>
            </w:r>
          </w:p>
          <w:p w:rsidR="00D30884" w:rsidRPr="00EE2796" w:rsidRDefault="00D30884" w:rsidP="00903DA6">
            <w:pPr>
              <w:pStyle w:val="PargrafodaLista"/>
              <w:numPr>
                <w:ilvl w:val="0"/>
                <w:numId w:val="2"/>
              </w:numPr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Rev. Princípio SP (2014) (2)</w:t>
            </w:r>
          </w:p>
        </w:tc>
      </w:tr>
      <w:tr w:rsidR="00D30884" w:rsidRPr="00C84E85" w:rsidTr="00903DA6">
        <w:trPr>
          <w:jc w:val="center"/>
        </w:trPr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6E3BC" w:themeFill="accent3" w:themeFillTint="66"/>
            <w:tcMar>
              <w:left w:w="108" w:type="dxa"/>
            </w:tcMar>
          </w:tcPr>
          <w:p w:rsidR="00D30884" w:rsidRPr="00C84E85" w:rsidRDefault="00D30884" w:rsidP="00C83E21">
            <w:pPr>
              <w:rPr>
                <w:rFonts w:ascii="Times New Roman" w:hAnsi="Times New Roman"/>
                <w:sz w:val="22"/>
                <w:szCs w:val="22"/>
              </w:rPr>
            </w:pPr>
            <w:r w:rsidRPr="00C84E85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3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6E3BC" w:themeFill="accent3" w:themeFillTint="66"/>
            <w:tcMar>
              <w:left w:w="108" w:type="dxa"/>
            </w:tcMar>
          </w:tcPr>
          <w:p w:rsidR="00D30884" w:rsidRPr="00C84E85" w:rsidRDefault="00D30884" w:rsidP="008930F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84E85">
              <w:rPr>
                <w:rFonts w:ascii="Times New Roman" w:hAnsi="Times New Roman"/>
                <w:sz w:val="22"/>
                <w:szCs w:val="22"/>
              </w:rPr>
              <w:t>Antônio Ricardo D. Caffé</w:t>
            </w: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6E3BC" w:themeFill="accent3" w:themeFillTint="66"/>
            <w:tcMar>
              <w:left w:w="108" w:type="dxa"/>
            </w:tcMar>
          </w:tcPr>
          <w:p w:rsidR="00D30884" w:rsidRPr="00C84E85" w:rsidRDefault="00D30884" w:rsidP="00C83E2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4E85">
              <w:rPr>
                <w:rFonts w:ascii="Times New Roman" w:hAnsi="Times New Roman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6E3BC" w:themeFill="accent3" w:themeFillTint="66"/>
            <w:tcMar>
              <w:left w:w="108" w:type="dxa"/>
            </w:tcMar>
          </w:tcPr>
          <w:p w:rsidR="00D30884" w:rsidRPr="00C84E85" w:rsidRDefault="00D30884" w:rsidP="00C83E2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4E85">
              <w:rPr>
                <w:rFonts w:ascii="Times New Roman" w:hAnsi="Times New Roman"/>
                <w:color w:val="000000"/>
                <w:sz w:val="22"/>
                <w:szCs w:val="22"/>
              </w:rPr>
              <w:t>00</w:t>
            </w:r>
          </w:p>
        </w:tc>
        <w:tc>
          <w:tcPr>
            <w:tcW w:w="6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D6E3BC" w:themeFill="accent3" w:themeFillTint="66"/>
            <w:tcMar>
              <w:left w:w="108" w:type="dxa"/>
            </w:tcMar>
          </w:tcPr>
          <w:p w:rsidR="00D30884" w:rsidRPr="00D00C81" w:rsidRDefault="00D30884" w:rsidP="00903DA6">
            <w:pPr>
              <w:pStyle w:val="PargrafodaLista"/>
              <w:numPr>
                <w:ilvl w:val="0"/>
                <w:numId w:val="2"/>
              </w:numPr>
              <w:ind w:left="-108" w:firstLine="0"/>
              <w:jc w:val="center"/>
              <w:rPr>
                <w:rStyle w:val="nfase"/>
                <w:i w:val="0"/>
              </w:rPr>
            </w:pPr>
            <w:r w:rsidRPr="00D00C81">
              <w:rPr>
                <w:rStyle w:val="nfase"/>
                <w:i w:val="0"/>
              </w:rPr>
              <w:t>Brasil em Números (Edição em Inglês. Impresso) (2015) 1</w:t>
            </w:r>
          </w:p>
          <w:p w:rsidR="00D30884" w:rsidRPr="006825B2" w:rsidRDefault="00D30884" w:rsidP="00903DA6">
            <w:pPr>
              <w:pStyle w:val="PargrafodaLista"/>
              <w:numPr>
                <w:ilvl w:val="0"/>
                <w:numId w:val="2"/>
              </w:numPr>
              <w:ind w:left="-108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0C81">
              <w:rPr>
                <w:rStyle w:val="nfase"/>
                <w:i w:val="0"/>
              </w:rPr>
              <w:t>Revista de Economia Política (Online), (2016) 1</w:t>
            </w:r>
          </w:p>
        </w:tc>
      </w:tr>
      <w:tr w:rsidR="00D30884" w:rsidRPr="00C84E85" w:rsidTr="00903DA6">
        <w:trPr>
          <w:jc w:val="center"/>
        </w:trPr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9594" w:themeFill="accent2" w:themeFillTint="99"/>
            <w:tcMar>
              <w:left w:w="108" w:type="dxa"/>
            </w:tcMar>
          </w:tcPr>
          <w:p w:rsidR="00D30884" w:rsidRPr="00C84E85" w:rsidRDefault="00D30884" w:rsidP="00C83E21">
            <w:pPr>
              <w:rPr>
                <w:rFonts w:ascii="Times New Roman" w:hAnsi="Times New Roman"/>
                <w:sz w:val="22"/>
                <w:szCs w:val="22"/>
              </w:rPr>
            </w:pPr>
            <w:r w:rsidRPr="00C84E85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3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9594" w:themeFill="accent2" w:themeFillTint="99"/>
            <w:tcMar>
              <w:left w:w="108" w:type="dxa"/>
            </w:tcMar>
          </w:tcPr>
          <w:p w:rsidR="00D30884" w:rsidRPr="00C84E85" w:rsidRDefault="00D30884" w:rsidP="008930F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84E85">
              <w:rPr>
                <w:rFonts w:ascii="Times New Roman" w:hAnsi="Times New Roman"/>
                <w:sz w:val="22"/>
                <w:szCs w:val="22"/>
              </w:rPr>
              <w:t>Cláudia Sá M. Andrade</w:t>
            </w: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9594" w:themeFill="accent2" w:themeFillTint="99"/>
            <w:tcMar>
              <w:left w:w="108" w:type="dxa"/>
            </w:tcMar>
          </w:tcPr>
          <w:p w:rsidR="00D30884" w:rsidRPr="00C84E85" w:rsidRDefault="00D30884" w:rsidP="00C83E2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84E85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9594" w:themeFill="accent2" w:themeFillTint="99"/>
            <w:tcMar>
              <w:left w:w="108" w:type="dxa"/>
            </w:tcMar>
          </w:tcPr>
          <w:p w:rsidR="00D30884" w:rsidRPr="00C84E85" w:rsidRDefault="00D30884" w:rsidP="00C83E2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84E85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6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D99594" w:themeFill="accent2" w:themeFillTint="99"/>
            <w:tcMar>
              <w:left w:w="108" w:type="dxa"/>
            </w:tcMar>
          </w:tcPr>
          <w:p w:rsidR="00D30884" w:rsidRPr="00623BF7" w:rsidRDefault="00D30884" w:rsidP="00903DA6">
            <w:pPr>
              <w:pStyle w:val="PargrafodaLista"/>
              <w:numPr>
                <w:ilvl w:val="0"/>
                <w:numId w:val="2"/>
              </w:numPr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Rev.</w:t>
            </w:r>
            <w:r w:rsidRPr="00623BF7">
              <w:rPr>
                <w:rFonts w:ascii="Times New Roman" w:hAnsi="Times New Roman"/>
                <w:sz w:val="22"/>
                <w:szCs w:val="22"/>
              </w:rPr>
              <w:t xml:space="preserve"> Bahia &amp; Análise Dados (2014)</w:t>
            </w:r>
          </w:p>
        </w:tc>
      </w:tr>
      <w:tr w:rsidR="00D30884" w:rsidRPr="00C84E85" w:rsidTr="00903DA6">
        <w:trPr>
          <w:jc w:val="center"/>
        </w:trPr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6E3BC" w:themeFill="accent3" w:themeFillTint="66"/>
            <w:tcMar>
              <w:left w:w="108" w:type="dxa"/>
            </w:tcMar>
          </w:tcPr>
          <w:p w:rsidR="00D30884" w:rsidRPr="00C84E85" w:rsidRDefault="00EC1F41" w:rsidP="00C83E2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3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6E3BC" w:themeFill="accent3" w:themeFillTint="66"/>
            <w:tcMar>
              <w:left w:w="108" w:type="dxa"/>
            </w:tcMar>
          </w:tcPr>
          <w:p w:rsidR="00D30884" w:rsidRPr="00C84E85" w:rsidRDefault="00D30884" w:rsidP="008930F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84E85">
              <w:rPr>
                <w:rFonts w:ascii="Times New Roman" w:hAnsi="Times New Roman"/>
                <w:sz w:val="22"/>
                <w:szCs w:val="22"/>
              </w:rPr>
              <w:t>Gervásio F. dos Santos</w:t>
            </w: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6E3BC" w:themeFill="accent3" w:themeFillTint="66"/>
            <w:tcMar>
              <w:left w:w="108" w:type="dxa"/>
            </w:tcMar>
          </w:tcPr>
          <w:p w:rsidR="00D30884" w:rsidRPr="00C84E85" w:rsidRDefault="00D30884" w:rsidP="00C83E2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84E85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6E3BC" w:themeFill="accent3" w:themeFillTint="66"/>
            <w:tcMar>
              <w:left w:w="108" w:type="dxa"/>
            </w:tcMar>
          </w:tcPr>
          <w:p w:rsidR="00D30884" w:rsidRPr="00C84E85" w:rsidRDefault="00D30884" w:rsidP="00C83E2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84E85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6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D6E3BC" w:themeFill="accent3" w:themeFillTint="66"/>
            <w:tcMar>
              <w:left w:w="108" w:type="dxa"/>
            </w:tcMar>
          </w:tcPr>
          <w:p w:rsidR="00D30884" w:rsidRDefault="00D30884" w:rsidP="00903DA6">
            <w:pPr>
              <w:pStyle w:val="PargrafodaLista"/>
              <w:numPr>
                <w:ilvl w:val="0"/>
                <w:numId w:val="2"/>
              </w:numPr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Re</w:t>
            </w:r>
            <w:bookmarkStart w:id="0" w:name="_GoBack"/>
            <w:bookmarkEnd w:id="0"/>
            <w:r>
              <w:rPr>
                <w:rFonts w:ascii="Times New Roman" w:hAnsi="Times New Roman"/>
                <w:sz w:val="22"/>
                <w:szCs w:val="22"/>
              </w:rPr>
              <w:t>v. Sociologia e Política (2015) 1</w:t>
            </w:r>
          </w:p>
          <w:p w:rsidR="00D30884" w:rsidRDefault="00D30884" w:rsidP="00903DA6">
            <w:pPr>
              <w:pStyle w:val="PargrafodaLista"/>
              <w:numPr>
                <w:ilvl w:val="0"/>
                <w:numId w:val="2"/>
              </w:numPr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Journal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of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Mathematical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(2015) 1</w:t>
            </w:r>
          </w:p>
          <w:p w:rsidR="00D30884" w:rsidRDefault="00D30884" w:rsidP="00903DA6">
            <w:pPr>
              <w:pStyle w:val="PargrafodaLista"/>
              <w:numPr>
                <w:ilvl w:val="0"/>
                <w:numId w:val="2"/>
              </w:numPr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Rev. Bahia &amp; Análise Dados (2014) 2</w:t>
            </w:r>
          </w:p>
          <w:p w:rsidR="00D30884" w:rsidRDefault="00D30884" w:rsidP="00903DA6">
            <w:pPr>
              <w:pStyle w:val="PargrafodaLista"/>
              <w:numPr>
                <w:ilvl w:val="0"/>
                <w:numId w:val="2"/>
              </w:numPr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Rev. Brasileira de Energia (2014) 1</w:t>
            </w:r>
          </w:p>
          <w:p w:rsidR="00D30884" w:rsidRDefault="00D30884" w:rsidP="00903DA6">
            <w:pPr>
              <w:pStyle w:val="PargrafodaLista"/>
              <w:numPr>
                <w:ilvl w:val="0"/>
                <w:numId w:val="2"/>
              </w:numPr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Rev.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Desenbahia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(2014) 2</w:t>
            </w:r>
          </w:p>
          <w:p w:rsidR="00D30884" w:rsidRPr="008D53A9" w:rsidRDefault="00D30884" w:rsidP="00903DA6">
            <w:pPr>
              <w:pStyle w:val="PargrafodaLista"/>
              <w:numPr>
                <w:ilvl w:val="0"/>
                <w:numId w:val="2"/>
              </w:numPr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Rev. Energy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Economics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(2013) 2</w:t>
            </w:r>
          </w:p>
        </w:tc>
      </w:tr>
      <w:tr w:rsidR="00D30884" w:rsidRPr="00C84E85" w:rsidTr="00903DA6">
        <w:trPr>
          <w:jc w:val="center"/>
        </w:trPr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9594" w:themeFill="accent2" w:themeFillTint="99"/>
            <w:tcMar>
              <w:left w:w="108" w:type="dxa"/>
            </w:tcMar>
          </w:tcPr>
          <w:p w:rsidR="00D30884" w:rsidRPr="00C84E85" w:rsidRDefault="00EC1F41" w:rsidP="00C83E2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3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9594" w:themeFill="accent2" w:themeFillTint="99"/>
            <w:tcMar>
              <w:left w:w="108" w:type="dxa"/>
            </w:tcMar>
          </w:tcPr>
          <w:p w:rsidR="00D30884" w:rsidRPr="00C84E85" w:rsidRDefault="00D30884" w:rsidP="008930F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84E85">
              <w:rPr>
                <w:rFonts w:ascii="Times New Roman" w:hAnsi="Times New Roman"/>
                <w:sz w:val="22"/>
                <w:szCs w:val="22"/>
              </w:rPr>
              <w:t>Gilca Garcia de Oliveira</w:t>
            </w: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9594" w:themeFill="accent2" w:themeFillTint="99"/>
            <w:tcMar>
              <w:left w:w="108" w:type="dxa"/>
            </w:tcMar>
          </w:tcPr>
          <w:p w:rsidR="00D30884" w:rsidRPr="00C84E85" w:rsidRDefault="00D30884" w:rsidP="00C83E2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84E85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9594" w:themeFill="accent2" w:themeFillTint="99"/>
            <w:tcMar>
              <w:left w:w="108" w:type="dxa"/>
            </w:tcMar>
          </w:tcPr>
          <w:p w:rsidR="00D30884" w:rsidRPr="00C84E85" w:rsidRDefault="00D30884" w:rsidP="00C83E2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84E85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6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D99594" w:themeFill="accent2" w:themeFillTint="99"/>
            <w:tcMar>
              <w:left w:w="108" w:type="dxa"/>
            </w:tcMar>
          </w:tcPr>
          <w:p w:rsidR="00D30884" w:rsidRDefault="00D30884" w:rsidP="00903DA6">
            <w:pPr>
              <w:pStyle w:val="PargrafodaLista"/>
              <w:numPr>
                <w:ilvl w:val="0"/>
                <w:numId w:val="2"/>
              </w:numPr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Rev. Brasileira Ciência Política (2015) 1</w:t>
            </w:r>
          </w:p>
          <w:p w:rsidR="00D30884" w:rsidRDefault="00D30884" w:rsidP="00903DA6">
            <w:pPr>
              <w:pStyle w:val="PargrafodaLista"/>
              <w:numPr>
                <w:ilvl w:val="0"/>
                <w:numId w:val="2"/>
              </w:numPr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Rev.</w:t>
            </w:r>
            <w:r w:rsidRPr="00623BF7">
              <w:rPr>
                <w:rFonts w:ascii="Times New Roman" w:hAnsi="Times New Roman"/>
                <w:sz w:val="22"/>
                <w:szCs w:val="22"/>
              </w:rPr>
              <w:t xml:space="preserve"> Bahia &amp; Análise Dados (2014)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1</w:t>
            </w:r>
          </w:p>
          <w:p w:rsidR="00D30884" w:rsidRDefault="00D30884" w:rsidP="00903DA6">
            <w:pPr>
              <w:pStyle w:val="PargrafodaLista"/>
              <w:numPr>
                <w:ilvl w:val="0"/>
                <w:numId w:val="2"/>
              </w:numPr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Revista Econômica Nordeste (2013) 1</w:t>
            </w:r>
          </w:p>
          <w:p w:rsidR="00D30884" w:rsidRPr="00AC4D75" w:rsidRDefault="00D30884" w:rsidP="00903DA6">
            <w:pPr>
              <w:pStyle w:val="PargrafodaLista"/>
              <w:numPr>
                <w:ilvl w:val="0"/>
                <w:numId w:val="2"/>
              </w:numPr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Revista Brasiliana (2013) 2</w:t>
            </w:r>
          </w:p>
        </w:tc>
      </w:tr>
      <w:tr w:rsidR="00D30884" w:rsidRPr="00C84E85" w:rsidTr="00903DA6">
        <w:trPr>
          <w:jc w:val="center"/>
        </w:trPr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B8B7" w:themeFill="accent2" w:themeFillTint="66"/>
            <w:tcMar>
              <w:left w:w="108" w:type="dxa"/>
            </w:tcMar>
          </w:tcPr>
          <w:p w:rsidR="00D30884" w:rsidRPr="00C84E85" w:rsidRDefault="00EC1F41" w:rsidP="00C83E2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3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B8B7" w:themeFill="accent2" w:themeFillTint="66"/>
            <w:tcMar>
              <w:left w:w="108" w:type="dxa"/>
            </w:tcMar>
          </w:tcPr>
          <w:p w:rsidR="00D30884" w:rsidRPr="00C84E85" w:rsidRDefault="00D30884" w:rsidP="008930F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84E85">
              <w:rPr>
                <w:rFonts w:ascii="Times New Roman" w:hAnsi="Times New Roman"/>
                <w:sz w:val="22"/>
                <w:szCs w:val="22"/>
              </w:rPr>
              <w:t>Gisele Ferreira Tiryaki</w:t>
            </w: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B8B7" w:themeFill="accent2" w:themeFillTint="66"/>
            <w:tcMar>
              <w:left w:w="108" w:type="dxa"/>
            </w:tcMar>
          </w:tcPr>
          <w:p w:rsidR="00D30884" w:rsidRPr="00C84E85" w:rsidRDefault="00D30884" w:rsidP="00C83E2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84E85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B8B7" w:themeFill="accent2" w:themeFillTint="66"/>
            <w:tcMar>
              <w:left w:w="108" w:type="dxa"/>
            </w:tcMar>
          </w:tcPr>
          <w:p w:rsidR="00D30884" w:rsidRPr="00C84E85" w:rsidRDefault="00D30884" w:rsidP="00C83E2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84E85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6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E5B8B7" w:themeFill="accent2" w:themeFillTint="66"/>
            <w:tcMar>
              <w:left w:w="108" w:type="dxa"/>
            </w:tcMar>
          </w:tcPr>
          <w:p w:rsidR="00D30884" w:rsidRDefault="00D30884" w:rsidP="00903DA6">
            <w:pPr>
              <w:pStyle w:val="PargrafodaLista"/>
              <w:numPr>
                <w:ilvl w:val="0"/>
                <w:numId w:val="2"/>
              </w:numPr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Rev.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Desenbahia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(2015) 1</w:t>
            </w:r>
          </w:p>
          <w:p w:rsidR="00D30884" w:rsidRPr="00B942CE" w:rsidRDefault="00D30884" w:rsidP="00903DA6">
            <w:pPr>
              <w:pStyle w:val="PargrafodaLista"/>
              <w:numPr>
                <w:ilvl w:val="0"/>
                <w:numId w:val="2"/>
              </w:numPr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Rev.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Desenbahia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(2014) 1</w:t>
            </w:r>
          </w:p>
        </w:tc>
      </w:tr>
      <w:tr w:rsidR="00D30884" w:rsidRPr="00C84E85" w:rsidTr="00903DA6">
        <w:trPr>
          <w:jc w:val="center"/>
        </w:trPr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6E3BC" w:themeFill="accent3" w:themeFillTint="66"/>
            <w:tcMar>
              <w:left w:w="108" w:type="dxa"/>
            </w:tcMar>
          </w:tcPr>
          <w:p w:rsidR="00D30884" w:rsidRPr="00C84E85" w:rsidRDefault="00EC1F41" w:rsidP="00C83E2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3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6E3BC" w:themeFill="accent3" w:themeFillTint="66"/>
            <w:tcMar>
              <w:left w:w="108" w:type="dxa"/>
            </w:tcMar>
          </w:tcPr>
          <w:p w:rsidR="00D30884" w:rsidRPr="00C84E85" w:rsidRDefault="00D30884" w:rsidP="008930F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84E85">
              <w:rPr>
                <w:rFonts w:ascii="Times New Roman" w:hAnsi="Times New Roman"/>
                <w:sz w:val="22"/>
                <w:szCs w:val="22"/>
              </w:rPr>
              <w:t>Hamilton Moura F. Júnior</w:t>
            </w: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6E3BC" w:themeFill="accent3" w:themeFillTint="66"/>
            <w:tcMar>
              <w:left w:w="108" w:type="dxa"/>
            </w:tcMar>
          </w:tcPr>
          <w:p w:rsidR="00D30884" w:rsidRPr="00C84E85" w:rsidRDefault="00D30884" w:rsidP="00C83E2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84E85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6E3BC" w:themeFill="accent3" w:themeFillTint="66"/>
            <w:tcMar>
              <w:left w:w="108" w:type="dxa"/>
            </w:tcMar>
          </w:tcPr>
          <w:p w:rsidR="00D30884" w:rsidRPr="00C84E85" w:rsidRDefault="00D30884" w:rsidP="00C83E2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84E85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6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D6E3BC" w:themeFill="accent3" w:themeFillTint="66"/>
            <w:tcMar>
              <w:left w:w="108" w:type="dxa"/>
            </w:tcMar>
          </w:tcPr>
          <w:p w:rsidR="00D30884" w:rsidRDefault="00D30884" w:rsidP="00903DA6">
            <w:pPr>
              <w:pStyle w:val="PargrafodaLista"/>
              <w:numPr>
                <w:ilvl w:val="0"/>
                <w:numId w:val="2"/>
              </w:numPr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77057">
              <w:rPr>
                <w:rFonts w:ascii="Times New Roman" w:hAnsi="Times New Roman"/>
                <w:sz w:val="22"/>
                <w:szCs w:val="22"/>
              </w:rPr>
              <w:t xml:space="preserve">Rev. </w:t>
            </w:r>
            <w:proofErr w:type="spellStart"/>
            <w:r w:rsidRPr="00977057">
              <w:rPr>
                <w:rFonts w:ascii="Times New Roman" w:hAnsi="Times New Roman"/>
                <w:sz w:val="22"/>
                <w:szCs w:val="22"/>
              </w:rPr>
              <w:t>Desenbahia</w:t>
            </w:r>
            <w:proofErr w:type="spellEnd"/>
            <w:r w:rsidRPr="00977057">
              <w:rPr>
                <w:rFonts w:ascii="Times New Roman" w:hAnsi="Times New Roman"/>
                <w:sz w:val="22"/>
                <w:szCs w:val="22"/>
              </w:rPr>
              <w:t xml:space="preserve"> (2014)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1</w:t>
            </w:r>
          </w:p>
          <w:p w:rsidR="00D30884" w:rsidRDefault="00D30884" w:rsidP="00903DA6">
            <w:pPr>
              <w:pStyle w:val="PargrafodaLista"/>
              <w:numPr>
                <w:ilvl w:val="0"/>
                <w:numId w:val="2"/>
              </w:numPr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Rev. Saúde &amp; Sociedade (2013) 1</w:t>
            </w:r>
          </w:p>
          <w:p w:rsidR="00D30884" w:rsidRPr="00977057" w:rsidRDefault="00D30884" w:rsidP="00903DA6">
            <w:pPr>
              <w:pStyle w:val="PargrafodaLista"/>
              <w:numPr>
                <w:ilvl w:val="0"/>
                <w:numId w:val="2"/>
              </w:numPr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977057">
              <w:rPr>
                <w:rFonts w:ascii="Times New Roman" w:hAnsi="Times New Roman"/>
                <w:sz w:val="22"/>
                <w:szCs w:val="22"/>
                <w:lang w:val="en-US"/>
              </w:rPr>
              <w:t>Economic Analysis Law Review (2013) 1</w:t>
            </w:r>
          </w:p>
        </w:tc>
      </w:tr>
      <w:tr w:rsidR="00D30884" w:rsidRPr="00C84E85" w:rsidTr="00903DA6">
        <w:trPr>
          <w:jc w:val="center"/>
        </w:trPr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9594" w:themeFill="accent2" w:themeFillTint="99"/>
            <w:tcMar>
              <w:left w:w="108" w:type="dxa"/>
            </w:tcMar>
          </w:tcPr>
          <w:p w:rsidR="00D30884" w:rsidRPr="00C84E85" w:rsidRDefault="00EC1F41" w:rsidP="00C83E2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3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9594" w:themeFill="accent2" w:themeFillTint="99"/>
            <w:tcMar>
              <w:left w:w="108" w:type="dxa"/>
            </w:tcMar>
          </w:tcPr>
          <w:p w:rsidR="00D30884" w:rsidRPr="00C84E85" w:rsidRDefault="00D30884" w:rsidP="008930F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84E85">
              <w:rPr>
                <w:rFonts w:ascii="Times New Roman" w:hAnsi="Times New Roman"/>
                <w:sz w:val="22"/>
                <w:szCs w:val="22"/>
              </w:rPr>
              <w:t>Henrique Tomé C. Mata</w:t>
            </w: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9594" w:themeFill="accent2" w:themeFillTint="99"/>
            <w:tcMar>
              <w:left w:w="108" w:type="dxa"/>
            </w:tcMar>
          </w:tcPr>
          <w:p w:rsidR="00D30884" w:rsidRPr="00C84E85" w:rsidRDefault="00D30884" w:rsidP="00C83E2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4E85">
              <w:rPr>
                <w:rFonts w:ascii="Times New Roman" w:hAnsi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9594" w:themeFill="accent2" w:themeFillTint="99"/>
            <w:tcMar>
              <w:left w:w="108" w:type="dxa"/>
            </w:tcMar>
          </w:tcPr>
          <w:p w:rsidR="00D30884" w:rsidRPr="00C84E85" w:rsidRDefault="00D30884" w:rsidP="00C83E2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4E85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D99594" w:themeFill="accent2" w:themeFillTint="99"/>
            <w:tcMar>
              <w:left w:w="108" w:type="dxa"/>
            </w:tcMar>
          </w:tcPr>
          <w:p w:rsidR="00D30884" w:rsidRDefault="00D30884" w:rsidP="00903DA6">
            <w:pPr>
              <w:pStyle w:val="PargrafodaLista"/>
              <w:numPr>
                <w:ilvl w:val="0"/>
                <w:numId w:val="2"/>
              </w:numPr>
              <w:ind w:left="-108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Rev. Econ. Sociol. Rural (2013)1</w:t>
            </w:r>
          </w:p>
          <w:p w:rsidR="00D30884" w:rsidRDefault="00D30884" w:rsidP="00903DA6">
            <w:pPr>
              <w:pStyle w:val="PargrafodaLista"/>
              <w:numPr>
                <w:ilvl w:val="0"/>
                <w:numId w:val="2"/>
              </w:numPr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Rev.</w:t>
            </w:r>
            <w:r w:rsidRPr="00623BF7">
              <w:rPr>
                <w:rFonts w:ascii="Times New Roman" w:hAnsi="Times New Roman"/>
                <w:sz w:val="22"/>
                <w:szCs w:val="22"/>
              </w:rPr>
              <w:t xml:space="preserve"> Bahia &amp; Análise Dados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(2013</w:t>
            </w:r>
            <w:r w:rsidRPr="00623BF7">
              <w:rPr>
                <w:rFonts w:ascii="Times New Roman" w:hAnsi="Times New Roman"/>
                <w:sz w:val="22"/>
                <w:szCs w:val="22"/>
              </w:rPr>
              <w:t>)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1</w:t>
            </w:r>
          </w:p>
          <w:p w:rsidR="00D30884" w:rsidRPr="00977057" w:rsidRDefault="00D30884" w:rsidP="00903DA6">
            <w:pPr>
              <w:pStyle w:val="PargrafodaLista"/>
              <w:numPr>
                <w:ilvl w:val="0"/>
                <w:numId w:val="2"/>
              </w:numPr>
              <w:ind w:left="-108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Rev. Nexos Econômicos (2014) 1</w:t>
            </w:r>
          </w:p>
        </w:tc>
      </w:tr>
      <w:tr w:rsidR="00D30884" w:rsidRPr="00C84E85" w:rsidTr="00903DA6">
        <w:trPr>
          <w:jc w:val="center"/>
        </w:trPr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 w:themeFill="accent3" w:themeFillTint="99"/>
            <w:tcMar>
              <w:left w:w="108" w:type="dxa"/>
            </w:tcMar>
          </w:tcPr>
          <w:p w:rsidR="00D30884" w:rsidRPr="00C84E85" w:rsidRDefault="00EC1F41" w:rsidP="00C83E2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3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 w:themeFill="accent3" w:themeFillTint="99"/>
            <w:tcMar>
              <w:left w:w="108" w:type="dxa"/>
            </w:tcMar>
          </w:tcPr>
          <w:p w:rsidR="00D30884" w:rsidRPr="00C84E85" w:rsidRDefault="00D30884" w:rsidP="008930F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84E85">
              <w:rPr>
                <w:rFonts w:ascii="Times New Roman" w:hAnsi="Times New Roman"/>
                <w:sz w:val="22"/>
                <w:szCs w:val="22"/>
              </w:rPr>
              <w:t xml:space="preserve">Juan Carlos A. </w:t>
            </w:r>
            <w:proofErr w:type="spellStart"/>
            <w:r w:rsidRPr="00C84E85">
              <w:rPr>
                <w:rFonts w:ascii="Times New Roman" w:hAnsi="Times New Roman"/>
                <w:sz w:val="22"/>
                <w:szCs w:val="22"/>
              </w:rPr>
              <w:t>Zambrano</w:t>
            </w:r>
            <w:proofErr w:type="spellEnd"/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 w:themeFill="accent3" w:themeFillTint="99"/>
            <w:tcMar>
              <w:left w:w="108" w:type="dxa"/>
            </w:tcMar>
          </w:tcPr>
          <w:p w:rsidR="00D30884" w:rsidRPr="00C84E85" w:rsidRDefault="00D30884" w:rsidP="00C83E2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 w:themeFill="accent3" w:themeFillTint="99"/>
            <w:tcMar>
              <w:left w:w="108" w:type="dxa"/>
            </w:tcMar>
          </w:tcPr>
          <w:p w:rsidR="00D30884" w:rsidRPr="00C84E85" w:rsidRDefault="00D30884" w:rsidP="00C83E2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C2D69B" w:themeFill="accent3" w:themeFillTint="99"/>
            <w:tcMar>
              <w:left w:w="108" w:type="dxa"/>
            </w:tcMar>
          </w:tcPr>
          <w:p w:rsidR="00D30884" w:rsidRPr="00532349" w:rsidRDefault="00D30884" w:rsidP="00903DA6">
            <w:pPr>
              <w:pStyle w:val="PargrafodaLista"/>
              <w:numPr>
                <w:ilvl w:val="0"/>
                <w:numId w:val="2"/>
              </w:numPr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Journal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of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Multivariade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Analysis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(2013</w:t>
            </w:r>
            <w:r w:rsidRPr="00532349">
              <w:rPr>
                <w:rFonts w:ascii="Times New Roman" w:hAnsi="Times New Roman"/>
                <w:color w:val="000000"/>
                <w:sz w:val="22"/>
                <w:szCs w:val="22"/>
              </w:rPr>
              <w:t>)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1</w:t>
            </w:r>
          </w:p>
        </w:tc>
      </w:tr>
      <w:tr w:rsidR="00D30884" w:rsidRPr="00C84E85" w:rsidTr="00903DA6">
        <w:trPr>
          <w:jc w:val="center"/>
        </w:trPr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9594" w:themeFill="accent2" w:themeFillTint="99"/>
            <w:tcMar>
              <w:left w:w="108" w:type="dxa"/>
            </w:tcMar>
          </w:tcPr>
          <w:p w:rsidR="00D30884" w:rsidRPr="00C84E85" w:rsidRDefault="00EC1F41" w:rsidP="00C83E2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3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9594" w:themeFill="accent2" w:themeFillTint="99"/>
            <w:tcMar>
              <w:left w:w="108" w:type="dxa"/>
            </w:tcMar>
          </w:tcPr>
          <w:p w:rsidR="00D30884" w:rsidRPr="00C84E85" w:rsidRDefault="00D30884" w:rsidP="008930F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84E85">
              <w:rPr>
                <w:rFonts w:ascii="Times New Roman" w:hAnsi="Times New Roman"/>
                <w:sz w:val="22"/>
                <w:szCs w:val="22"/>
              </w:rPr>
              <w:t>Livio Andrade Wanderley</w:t>
            </w: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9594" w:themeFill="accent2" w:themeFillTint="99"/>
            <w:tcMar>
              <w:left w:w="108" w:type="dxa"/>
            </w:tcMar>
          </w:tcPr>
          <w:p w:rsidR="00D30884" w:rsidRPr="00C84E85" w:rsidRDefault="00D30884" w:rsidP="00C83E2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84E85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9594" w:themeFill="accent2" w:themeFillTint="99"/>
            <w:tcMar>
              <w:left w:w="108" w:type="dxa"/>
            </w:tcMar>
          </w:tcPr>
          <w:p w:rsidR="00D30884" w:rsidRPr="00C84E85" w:rsidRDefault="00D30884" w:rsidP="00C83E2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84E85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6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D99594" w:themeFill="accent2" w:themeFillTint="99"/>
            <w:tcMar>
              <w:left w:w="108" w:type="dxa"/>
            </w:tcMar>
          </w:tcPr>
          <w:p w:rsidR="00D30884" w:rsidRPr="00DD6E06" w:rsidRDefault="00D30884" w:rsidP="00903DA6">
            <w:pPr>
              <w:pStyle w:val="PargrafodaLista"/>
              <w:numPr>
                <w:ilvl w:val="0"/>
                <w:numId w:val="2"/>
              </w:numPr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Rev. Geografares (2014</w:t>
            </w:r>
            <w:r w:rsidRPr="00DD6E06">
              <w:rPr>
                <w:rFonts w:ascii="Times New Roman" w:hAnsi="Times New Roman"/>
                <w:color w:val="000000"/>
                <w:sz w:val="22"/>
                <w:szCs w:val="22"/>
              </w:rPr>
              <w:t>)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1</w:t>
            </w:r>
          </w:p>
          <w:p w:rsidR="00D30884" w:rsidRPr="00DD6E06" w:rsidRDefault="00D30884" w:rsidP="00903DA6">
            <w:pPr>
              <w:pStyle w:val="PargrafodaLista"/>
              <w:numPr>
                <w:ilvl w:val="0"/>
                <w:numId w:val="2"/>
              </w:numPr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Rev. Nexos Econômicos (2014) 2</w:t>
            </w:r>
          </w:p>
          <w:p w:rsidR="00D30884" w:rsidRDefault="00D30884" w:rsidP="00903DA6">
            <w:pPr>
              <w:pStyle w:val="PargrafodaLista"/>
              <w:numPr>
                <w:ilvl w:val="0"/>
                <w:numId w:val="2"/>
              </w:numPr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Rev. Ciências Administrativas (2013) 1</w:t>
            </w:r>
          </w:p>
          <w:p w:rsidR="00D30884" w:rsidRPr="00DD6E06" w:rsidRDefault="00D30884" w:rsidP="00903DA6">
            <w:pPr>
              <w:pStyle w:val="PargrafodaLista"/>
              <w:numPr>
                <w:ilvl w:val="0"/>
                <w:numId w:val="2"/>
              </w:numPr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Rev. Revista Geografares (2013</w:t>
            </w:r>
            <w:r w:rsidRPr="00DD6E06">
              <w:rPr>
                <w:rFonts w:ascii="Times New Roman" w:hAnsi="Times New Roman"/>
                <w:color w:val="000000"/>
                <w:sz w:val="22"/>
                <w:szCs w:val="22"/>
              </w:rPr>
              <w:t>)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1</w:t>
            </w:r>
          </w:p>
        </w:tc>
      </w:tr>
      <w:tr w:rsidR="00D30884" w:rsidRPr="00C84E85" w:rsidTr="00903DA6">
        <w:trPr>
          <w:jc w:val="center"/>
        </w:trPr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B8B7" w:themeFill="accent2" w:themeFillTint="66"/>
            <w:tcMar>
              <w:left w:w="108" w:type="dxa"/>
            </w:tcMar>
          </w:tcPr>
          <w:p w:rsidR="00D30884" w:rsidRPr="00C84E85" w:rsidRDefault="00EC1F41" w:rsidP="00C83E2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12</w:t>
            </w:r>
          </w:p>
        </w:tc>
        <w:tc>
          <w:tcPr>
            <w:tcW w:w="3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B8B7" w:themeFill="accent2" w:themeFillTint="66"/>
            <w:tcMar>
              <w:left w:w="108" w:type="dxa"/>
            </w:tcMar>
          </w:tcPr>
          <w:p w:rsidR="00D30884" w:rsidRPr="00C84E85" w:rsidRDefault="00D30884" w:rsidP="008930F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84E85">
              <w:rPr>
                <w:rFonts w:ascii="Times New Roman" w:hAnsi="Times New Roman"/>
                <w:sz w:val="22"/>
                <w:szCs w:val="22"/>
              </w:rPr>
              <w:t>Luiz Antônio M. Filgueiras</w:t>
            </w: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B8B7" w:themeFill="accent2" w:themeFillTint="66"/>
            <w:tcMar>
              <w:left w:w="108" w:type="dxa"/>
            </w:tcMar>
          </w:tcPr>
          <w:p w:rsidR="00D30884" w:rsidRPr="00C84E85" w:rsidRDefault="00D30884" w:rsidP="00C83E2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84E85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B8B7" w:themeFill="accent2" w:themeFillTint="66"/>
            <w:tcMar>
              <w:left w:w="108" w:type="dxa"/>
            </w:tcMar>
          </w:tcPr>
          <w:p w:rsidR="00D30884" w:rsidRPr="00C84E85" w:rsidRDefault="00D30884" w:rsidP="00C83E2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84E85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6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E5B8B7" w:themeFill="accent2" w:themeFillTint="66"/>
            <w:tcMar>
              <w:left w:w="108" w:type="dxa"/>
            </w:tcMar>
          </w:tcPr>
          <w:p w:rsidR="00D30884" w:rsidRPr="00626C6B" w:rsidRDefault="00D30884" w:rsidP="00B92BE2">
            <w:pPr>
              <w:pStyle w:val="PargrafodaLista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26C6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Rev.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Margem Esquerda</w:t>
            </w:r>
            <w:r w:rsidRPr="00626C6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(2014) 1</w:t>
            </w:r>
          </w:p>
          <w:p w:rsidR="00D30884" w:rsidRPr="00626C6B" w:rsidRDefault="00D30884" w:rsidP="00B92BE2">
            <w:pPr>
              <w:pStyle w:val="PargrafodaLista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Rev.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Brésil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(s) (2013</w:t>
            </w:r>
            <w:r w:rsidRPr="00DD6E06">
              <w:rPr>
                <w:rFonts w:ascii="Times New Roman" w:hAnsi="Times New Roman"/>
                <w:color w:val="000000"/>
                <w:sz w:val="22"/>
                <w:szCs w:val="22"/>
              </w:rPr>
              <w:t>)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1</w:t>
            </w:r>
          </w:p>
        </w:tc>
      </w:tr>
      <w:tr w:rsidR="00D30884" w:rsidRPr="00C84E85" w:rsidTr="00903DA6">
        <w:trPr>
          <w:jc w:val="center"/>
        </w:trPr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 w:themeFill="accent3" w:themeFillTint="99"/>
            <w:tcMar>
              <w:left w:w="108" w:type="dxa"/>
            </w:tcMar>
          </w:tcPr>
          <w:p w:rsidR="00D30884" w:rsidRPr="00C84E85" w:rsidRDefault="00EC1F41" w:rsidP="00C83E2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3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 w:themeFill="accent3" w:themeFillTint="99"/>
            <w:tcMar>
              <w:left w:w="108" w:type="dxa"/>
            </w:tcMar>
          </w:tcPr>
          <w:p w:rsidR="00D30884" w:rsidRPr="00C84E85" w:rsidRDefault="00D30884" w:rsidP="008930F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84E85">
              <w:rPr>
                <w:rFonts w:ascii="Times New Roman" w:hAnsi="Times New Roman"/>
                <w:sz w:val="22"/>
                <w:szCs w:val="22"/>
              </w:rPr>
              <w:t>Paulo Antônio F. Balanco</w:t>
            </w: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 w:themeFill="accent3" w:themeFillTint="99"/>
            <w:tcMar>
              <w:left w:w="108" w:type="dxa"/>
            </w:tcMar>
          </w:tcPr>
          <w:p w:rsidR="00D30884" w:rsidRPr="00C84E85" w:rsidRDefault="00D30884" w:rsidP="00C83E2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84E85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 w:themeFill="accent3" w:themeFillTint="99"/>
            <w:tcMar>
              <w:left w:w="108" w:type="dxa"/>
            </w:tcMar>
          </w:tcPr>
          <w:p w:rsidR="00D30884" w:rsidRPr="00C84E85" w:rsidRDefault="00D30884" w:rsidP="00C83E2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84E85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6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C2D69B" w:themeFill="accent3" w:themeFillTint="99"/>
            <w:tcMar>
              <w:left w:w="108" w:type="dxa"/>
            </w:tcMar>
          </w:tcPr>
          <w:p w:rsidR="00D30884" w:rsidRPr="006C2B27" w:rsidRDefault="00D30884" w:rsidP="00B92BE2">
            <w:pPr>
              <w:pStyle w:val="PargrafodaLista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C2B27">
              <w:rPr>
                <w:rFonts w:ascii="Times New Roman" w:hAnsi="Times New Roman"/>
                <w:color w:val="000000"/>
                <w:sz w:val="22"/>
                <w:szCs w:val="22"/>
              </w:rPr>
              <w:t>Rev. Economia Política (2014) 1</w:t>
            </w:r>
          </w:p>
          <w:p w:rsidR="00D30884" w:rsidRPr="00DD6E06" w:rsidRDefault="00D30884" w:rsidP="00B92BE2">
            <w:pPr>
              <w:pStyle w:val="PargrafodaLista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Rev. Olho de História (2013</w:t>
            </w:r>
            <w:r w:rsidRPr="00DD6E06">
              <w:rPr>
                <w:rFonts w:ascii="Times New Roman" w:hAnsi="Times New Roman"/>
                <w:color w:val="000000"/>
                <w:sz w:val="22"/>
                <w:szCs w:val="22"/>
              </w:rPr>
              <w:t>)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1</w:t>
            </w:r>
          </w:p>
          <w:p w:rsidR="00D30884" w:rsidRPr="007E7EDB" w:rsidRDefault="00D30884" w:rsidP="00B92BE2">
            <w:pPr>
              <w:pStyle w:val="PargrafodaLista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Rev. Caderno CRH (2013</w:t>
            </w:r>
            <w:r w:rsidRPr="00DD6E06">
              <w:rPr>
                <w:rFonts w:ascii="Times New Roman" w:hAnsi="Times New Roman"/>
                <w:color w:val="000000"/>
                <w:sz w:val="22"/>
                <w:szCs w:val="22"/>
              </w:rPr>
              <w:t>)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1</w:t>
            </w:r>
          </w:p>
        </w:tc>
      </w:tr>
      <w:tr w:rsidR="00D30884" w:rsidRPr="00C84E85" w:rsidTr="00903DA6">
        <w:trPr>
          <w:jc w:val="center"/>
        </w:trPr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9594" w:themeFill="accent2" w:themeFillTint="99"/>
            <w:tcMar>
              <w:left w:w="108" w:type="dxa"/>
            </w:tcMar>
          </w:tcPr>
          <w:p w:rsidR="00D30884" w:rsidRPr="00C84E85" w:rsidRDefault="00EC1F41" w:rsidP="00C83E2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3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9594" w:themeFill="accent2" w:themeFillTint="99"/>
            <w:tcMar>
              <w:left w:w="108" w:type="dxa"/>
            </w:tcMar>
          </w:tcPr>
          <w:p w:rsidR="00D30884" w:rsidRPr="00C84E85" w:rsidRDefault="00D30884" w:rsidP="008930F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84E85">
              <w:rPr>
                <w:rFonts w:ascii="Times New Roman" w:hAnsi="Times New Roman"/>
                <w:sz w:val="22"/>
                <w:szCs w:val="22"/>
              </w:rPr>
              <w:t xml:space="preserve">Marcelo </w:t>
            </w:r>
            <w:proofErr w:type="spellStart"/>
            <w:r w:rsidRPr="00C84E85">
              <w:rPr>
                <w:rFonts w:ascii="Times New Roman" w:hAnsi="Times New Roman"/>
                <w:sz w:val="22"/>
                <w:szCs w:val="22"/>
              </w:rPr>
              <w:t>Papini</w:t>
            </w:r>
            <w:proofErr w:type="spellEnd"/>
            <w:r w:rsidRPr="00C84E85">
              <w:rPr>
                <w:rFonts w:ascii="Times New Roman" w:hAnsi="Times New Roman"/>
                <w:sz w:val="22"/>
                <w:szCs w:val="22"/>
              </w:rPr>
              <w:t xml:space="preserve"> F. Cajueiro</w:t>
            </w: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9594" w:themeFill="accent2" w:themeFillTint="99"/>
            <w:tcMar>
              <w:left w:w="108" w:type="dxa"/>
            </w:tcMar>
          </w:tcPr>
          <w:p w:rsidR="00D30884" w:rsidRPr="00C84E85" w:rsidRDefault="00D30884" w:rsidP="00C83E2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9594" w:themeFill="accent2" w:themeFillTint="99"/>
            <w:tcMar>
              <w:left w:w="108" w:type="dxa"/>
            </w:tcMar>
          </w:tcPr>
          <w:p w:rsidR="00D30884" w:rsidRPr="00C84E85" w:rsidRDefault="00D30884" w:rsidP="00C83E2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D99594" w:themeFill="accent2" w:themeFillTint="99"/>
            <w:tcMar>
              <w:left w:w="108" w:type="dxa"/>
            </w:tcMar>
          </w:tcPr>
          <w:p w:rsidR="00D30884" w:rsidRPr="00C84E85" w:rsidRDefault="00D30884" w:rsidP="00B92B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30884" w:rsidRPr="00C84E85" w:rsidTr="00903DA6">
        <w:trPr>
          <w:jc w:val="center"/>
        </w:trPr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B8B7" w:themeFill="accent2" w:themeFillTint="66"/>
            <w:tcMar>
              <w:left w:w="108" w:type="dxa"/>
            </w:tcMar>
          </w:tcPr>
          <w:p w:rsidR="00D30884" w:rsidRPr="00C84E85" w:rsidRDefault="00EC1F41" w:rsidP="00C83E2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3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B8B7" w:themeFill="accent2" w:themeFillTint="66"/>
            <w:tcMar>
              <w:left w:w="108" w:type="dxa"/>
            </w:tcMar>
          </w:tcPr>
          <w:p w:rsidR="00D30884" w:rsidRPr="00C84E85" w:rsidRDefault="00D30884" w:rsidP="008930F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84E85">
              <w:rPr>
                <w:rFonts w:ascii="Times New Roman" w:hAnsi="Times New Roman"/>
                <w:sz w:val="22"/>
                <w:szCs w:val="22"/>
              </w:rPr>
              <w:t>Marcos Guedes Sampaio</w:t>
            </w: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B8B7" w:themeFill="accent2" w:themeFillTint="66"/>
            <w:tcMar>
              <w:left w:w="108" w:type="dxa"/>
            </w:tcMar>
          </w:tcPr>
          <w:p w:rsidR="00D30884" w:rsidRPr="00C84E85" w:rsidRDefault="00D30884" w:rsidP="00C83E2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84E85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B8B7" w:themeFill="accent2" w:themeFillTint="66"/>
            <w:tcMar>
              <w:left w:w="108" w:type="dxa"/>
            </w:tcMar>
          </w:tcPr>
          <w:p w:rsidR="00D30884" w:rsidRPr="00C84E85" w:rsidRDefault="00D30884" w:rsidP="00C83E2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84E85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6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E5B8B7" w:themeFill="accent2" w:themeFillTint="66"/>
            <w:tcMar>
              <w:left w:w="108" w:type="dxa"/>
            </w:tcMar>
          </w:tcPr>
          <w:p w:rsidR="00D30884" w:rsidRPr="008930FA" w:rsidRDefault="00D30884" w:rsidP="002B3E16">
            <w:pPr>
              <w:pStyle w:val="PargrafodaLista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30FA">
              <w:rPr>
                <w:rFonts w:ascii="Times New Roman" w:hAnsi="Times New Roman"/>
                <w:sz w:val="22"/>
                <w:szCs w:val="22"/>
              </w:rPr>
              <w:t>Rev. Economia Política e História Econômica (2013) 1</w:t>
            </w:r>
          </w:p>
        </w:tc>
      </w:tr>
      <w:tr w:rsidR="00D30884" w:rsidRPr="00C84E85" w:rsidTr="00903DA6">
        <w:trPr>
          <w:jc w:val="center"/>
        </w:trPr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 w:themeFill="accent3" w:themeFillTint="99"/>
            <w:tcMar>
              <w:left w:w="108" w:type="dxa"/>
            </w:tcMar>
          </w:tcPr>
          <w:p w:rsidR="00D30884" w:rsidRPr="00C84E85" w:rsidRDefault="00EC1F41" w:rsidP="00C83E2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3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 w:themeFill="accent3" w:themeFillTint="99"/>
            <w:tcMar>
              <w:left w:w="108" w:type="dxa"/>
            </w:tcMar>
          </w:tcPr>
          <w:p w:rsidR="00D30884" w:rsidRPr="00C84E85" w:rsidRDefault="00D30884" w:rsidP="008930F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84E85">
              <w:rPr>
                <w:rFonts w:ascii="Times New Roman" w:hAnsi="Times New Roman"/>
                <w:sz w:val="22"/>
                <w:szCs w:val="22"/>
              </w:rPr>
              <w:t>Uallace</w:t>
            </w:r>
            <w:proofErr w:type="spellEnd"/>
            <w:r w:rsidRPr="00C84E85">
              <w:rPr>
                <w:rFonts w:ascii="Times New Roman" w:hAnsi="Times New Roman"/>
                <w:sz w:val="22"/>
                <w:szCs w:val="22"/>
              </w:rPr>
              <w:t xml:space="preserve"> Moreira Lima</w:t>
            </w: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 w:themeFill="accent3" w:themeFillTint="99"/>
            <w:tcMar>
              <w:left w:w="108" w:type="dxa"/>
            </w:tcMar>
          </w:tcPr>
          <w:p w:rsidR="00D30884" w:rsidRPr="00C84E85" w:rsidRDefault="00D30884" w:rsidP="00C83E2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 w:themeFill="accent3" w:themeFillTint="99"/>
            <w:tcMar>
              <w:left w:w="108" w:type="dxa"/>
            </w:tcMar>
          </w:tcPr>
          <w:p w:rsidR="00D30884" w:rsidRPr="00C84E85" w:rsidRDefault="00D30884" w:rsidP="00C83E2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C2D69B" w:themeFill="accent3" w:themeFillTint="99"/>
            <w:tcMar>
              <w:left w:w="108" w:type="dxa"/>
            </w:tcMar>
          </w:tcPr>
          <w:p w:rsidR="00D30884" w:rsidRPr="00D64DA5" w:rsidRDefault="00D30884" w:rsidP="00B92BE2">
            <w:pPr>
              <w:pStyle w:val="PargrafodaLista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64DA5">
              <w:rPr>
                <w:rFonts w:ascii="Times New Roman" w:hAnsi="Times New Roman"/>
                <w:sz w:val="22"/>
                <w:szCs w:val="22"/>
              </w:rPr>
              <w:t>Texto para Discussão (IPEA</w:t>
            </w:r>
            <w:r>
              <w:rPr>
                <w:rFonts w:ascii="Times New Roman" w:hAnsi="Times New Roman"/>
                <w:sz w:val="22"/>
                <w:szCs w:val="22"/>
              </w:rPr>
              <w:t>) 2015 (2)</w:t>
            </w:r>
          </w:p>
          <w:p w:rsidR="00D30884" w:rsidRPr="00D64DA5" w:rsidRDefault="00D30884" w:rsidP="002B3E16">
            <w:pPr>
              <w:pStyle w:val="PargrafodaLista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64DA5">
              <w:rPr>
                <w:rFonts w:ascii="Times New Roman" w:hAnsi="Times New Roman"/>
                <w:sz w:val="22"/>
                <w:szCs w:val="22"/>
              </w:rPr>
              <w:t>Boletim de Econ</w:t>
            </w:r>
            <w:r>
              <w:rPr>
                <w:rFonts w:ascii="Times New Roman" w:hAnsi="Times New Roman"/>
                <w:sz w:val="22"/>
                <w:szCs w:val="22"/>
              </w:rPr>
              <w:t>omia e Política Internacional 2015 (1)</w:t>
            </w:r>
          </w:p>
        </w:tc>
      </w:tr>
      <w:tr w:rsidR="00D30884" w:rsidRPr="00C84E85" w:rsidTr="00903DA6">
        <w:trPr>
          <w:jc w:val="center"/>
        </w:trPr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9594" w:themeFill="accent2" w:themeFillTint="99"/>
            <w:tcMar>
              <w:left w:w="108" w:type="dxa"/>
            </w:tcMar>
          </w:tcPr>
          <w:p w:rsidR="00D30884" w:rsidRPr="00C84E85" w:rsidRDefault="00EC1F41" w:rsidP="00C83E2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3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9594" w:themeFill="accent2" w:themeFillTint="99"/>
            <w:tcMar>
              <w:left w:w="108" w:type="dxa"/>
            </w:tcMar>
          </w:tcPr>
          <w:p w:rsidR="00D30884" w:rsidRPr="00C84E85" w:rsidRDefault="00D30884" w:rsidP="008930F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84E85">
              <w:rPr>
                <w:rFonts w:ascii="Times New Roman" w:hAnsi="Times New Roman"/>
                <w:sz w:val="22"/>
                <w:szCs w:val="22"/>
              </w:rPr>
              <w:t>Vitor de Athayde Couto</w:t>
            </w: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9594" w:themeFill="accent2" w:themeFillTint="99"/>
            <w:tcMar>
              <w:left w:w="108" w:type="dxa"/>
            </w:tcMar>
          </w:tcPr>
          <w:p w:rsidR="00D30884" w:rsidRPr="00C84E85" w:rsidRDefault="00D30884" w:rsidP="00C83E2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84E85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9594" w:themeFill="accent2" w:themeFillTint="99"/>
            <w:tcMar>
              <w:left w:w="108" w:type="dxa"/>
            </w:tcMar>
          </w:tcPr>
          <w:p w:rsidR="00D30884" w:rsidRPr="00C84E85" w:rsidRDefault="00D30884" w:rsidP="00C83E2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84E85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6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D99594" w:themeFill="accent2" w:themeFillTint="99"/>
            <w:tcMar>
              <w:left w:w="108" w:type="dxa"/>
            </w:tcMar>
          </w:tcPr>
          <w:p w:rsidR="00D30884" w:rsidRPr="007A22BA" w:rsidRDefault="00D30884" w:rsidP="002B3E16">
            <w:pPr>
              <w:pStyle w:val="PargrafodaLista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Rev.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Politéc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. (Inst. Politécnico) (2013) 1</w:t>
            </w:r>
          </w:p>
        </w:tc>
      </w:tr>
    </w:tbl>
    <w:p w:rsidR="0087431B" w:rsidRPr="00C84E85" w:rsidRDefault="0087431B" w:rsidP="00C83E21">
      <w:pPr>
        <w:rPr>
          <w:rFonts w:ascii="Times New Roman" w:hAnsi="Times New Roman"/>
          <w:sz w:val="22"/>
          <w:szCs w:val="22"/>
        </w:rPr>
      </w:pPr>
    </w:p>
    <w:sectPr w:rsidR="0087431B" w:rsidRPr="00C84E85" w:rsidSect="00D9735F">
      <w:headerReference w:type="default" r:id="rId8"/>
      <w:footerReference w:type="default" r:id="rId9"/>
      <w:pgSz w:w="16838" w:h="11906" w:orient="landscape"/>
      <w:pgMar w:top="1701" w:right="1418" w:bottom="1134" w:left="1418" w:header="709" w:footer="709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50E1" w:rsidRDefault="00BA50E1">
      <w:r>
        <w:separator/>
      </w:r>
    </w:p>
  </w:endnote>
  <w:endnote w:type="continuationSeparator" w:id="0">
    <w:p w:rsidR="00BA50E1" w:rsidRDefault="00BA5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002" w:type="dxa"/>
      <w:tblBorders>
        <w:top w:val="single" w:sz="4" w:space="0" w:color="00000A"/>
        <w:left w:val="nil"/>
        <w:bottom w:val="nil"/>
        <w:right w:val="nil"/>
        <w:insideH w:val="nil"/>
        <w:insideV w:val="nil"/>
      </w:tblBorders>
      <w:tblCellMar>
        <w:top w:w="113" w:type="dxa"/>
        <w:left w:w="5" w:type="dxa"/>
        <w:right w:w="0" w:type="dxa"/>
      </w:tblCellMar>
      <w:tblLook w:val="04A0" w:firstRow="1" w:lastRow="0" w:firstColumn="1" w:lastColumn="0" w:noHBand="0" w:noVBand="1"/>
    </w:tblPr>
    <w:tblGrid>
      <w:gridCol w:w="14002"/>
    </w:tblGrid>
    <w:tr w:rsidR="0087431B">
      <w:tc>
        <w:tcPr>
          <w:tcW w:w="14002" w:type="dxa"/>
          <w:tcBorders>
            <w:top w:val="single" w:sz="4" w:space="0" w:color="00000A"/>
            <w:left w:val="nil"/>
            <w:bottom w:val="nil"/>
            <w:right w:val="nil"/>
          </w:tcBorders>
          <w:shd w:val="clear" w:color="auto" w:fill="auto"/>
        </w:tcPr>
        <w:p w:rsidR="0087431B" w:rsidRDefault="00673970">
          <w:pPr>
            <w:pStyle w:val="Rodap"/>
            <w:tabs>
              <w:tab w:val="right" w:pos="9000"/>
            </w:tabs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t>Praça Treze de Maio, nº 6, 5º Andar, Sala 502 – Centro – Salvador – Bahia – CEP: 40.060-300.</w:t>
          </w:r>
        </w:p>
        <w:p w:rsidR="0087431B" w:rsidRDefault="00673970">
          <w:pPr>
            <w:pStyle w:val="Rodap"/>
            <w:tabs>
              <w:tab w:val="right" w:pos="9000"/>
            </w:tabs>
            <w:jc w:val="center"/>
            <w:rPr>
              <w:rFonts w:cs="Arial"/>
              <w:szCs w:val="18"/>
            </w:rPr>
          </w:pPr>
          <w:r>
            <w:rPr>
              <w:rFonts w:cs="Arial"/>
              <w:i/>
              <w:szCs w:val="18"/>
            </w:rPr>
            <w:t>Website</w:t>
          </w:r>
          <w:r>
            <w:rPr>
              <w:rFonts w:cs="Arial"/>
              <w:szCs w:val="18"/>
            </w:rPr>
            <w:t xml:space="preserve">: </w:t>
          </w:r>
          <w:hyperlink r:id="rId1">
            <w:r>
              <w:rPr>
                <w:rStyle w:val="LinkdaInternet"/>
                <w:rFonts w:cs="Arial"/>
                <w:b/>
                <w:szCs w:val="18"/>
              </w:rPr>
              <w:t>http://www.ppgeconomia.ufba.br</w:t>
            </w:r>
          </w:hyperlink>
          <w:r>
            <w:rPr>
              <w:rFonts w:cs="Arial"/>
              <w:b/>
              <w:szCs w:val="18"/>
            </w:rPr>
            <w:t xml:space="preserve"> </w:t>
          </w:r>
          <w:r>
            <w:rPr>
              <w:rFonts w:cs="Arial"/>
              <w:szCs w:val="18"/>
            </w:rPr>
            <w:t xml:space="preserve">– </w:t>
          </w:r>
          <w:r>
            <w:rPr>
              <w:rFonts w:cs="Arial"/>
              <w:i/>
              <w:szCs w:val="18"/>
            </w:rPr>
            <w:t>E-mail</w:t>
          </w:r>
          <w:r>
            <w:rPr>
              <w:rFonts w:cs="Arial"/>
              <w:szCs w:val="18"/>
            </w:rPr>
            <w:t xml:space="preserve">: </w:t>
          </w:r>
          <w:hyperlink r:id="rId2">
            <w:r>
              <w:rPr>
                <w:rStyle w:val="LinkdaInternet"/>
                <w:rFonts w:cs="Arial"/>
                <w:b/>
                <w:szCs w:val="18"/>
              </w:rPr>
              <w:t>ppge@ufba.br</w:t>
            </w:r>
          </w:hyperlink>
          <w:r>
            <w:rPr>
              <w:rFonts w:cs="Arial"/>
              <w:b/>
              <w:szCs w:val="18"/>
            </w:rPr>
            <w:t xml:space="preserve"> </w:t>
          </w:r>
          <w:r>
            <w:rPr>
              <w:rFonts w:cs="Arial"/>
              <w:szCs w:val="18"/>
            </w:rPr>
            <w:t>– (71) 3283–7542 / 7543.</w:t>
          </w:r>
        </w:p>
      </w:tc>
    </w:tr>
  </w:tbl>
  <w:p w:rsidR="0087431B" w:rsidRDefault="0087431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50E1" w:rsidRDefault="00BA50E1">
      <w:r>
        <w:separator/>
      </w:r>
    </w:p>
  </w:footnote>
  <w:footnote w:type="continuationSeparator" w:id="0">
    <w:p w:rsidR="00BA50E1" w:rsidRDefault="00BA50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002" w:type="dxa"/>
      <w:tblBorders>
        <w:top w:val="nil"/>
        <w:left w:val="nil"/>
        <w:bottom w:val="single" w:sz="4" w:space="0" w:color="00000A"/>
        <w:right w:val="nil"/>
        <w:insideH w:val="single" w:sz="4" w:space="0" w:color="00000A"/>
        <w:insideV w:val="nil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48"/>
      <w:gridCol w:w="12254"/>
    </w:tblGrid>
    <w:tr w:rsidR="0087431B">
      <w:trPr>
        <w:trHeight w:val="1432"/>
      </w:trPr>
      <w:tc>
        <w:tcPr>
          <w:tcW w:w="1748" w:type="dxa"/>
          <w:tcBorders>
            <w:top w:val="nil"/>
            <w:left w:val="nil"/>
            <w:bottom w:val="single" w:sz="4" w:space="0" w:color="00000A"/>
            <w:right w:val="nil"/>
          </w:tcBorders>
          <w:shd w:val="clear" w:color="auto" w:fill="auto"/>
        </w:tcPr>
        <w:p w:rsidR="0087431B" w:rsidRDefault="00673970">
          <w:pPr>
            <w:pStyle w:val="Cabealho"/>
            <w:jc w:val="center"/>
          </w:pPr>
          <w:r>
            <w:rPr>
              <w:noProof/>
            </w:rPr>
            <w:drawing>
              <wp:inline distT="0" distB="0" distL="0" distR="0" wp14:anchorId="12020ECE" wp14:editId="73FEB472">
                <wp:extent cx="552450" cy="908050"/>
                <wp:effectExtent l="0" t="0" r="0" b="0"/>
                <wp:docPr id="1" name="Picture" descr="brasao_ufba-p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" descr="brasao_ufba-p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2450" cy="908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253" w:type="dxa"/>
          <w:tcBorders>
            <w:top w:val="nil"/>
            <w:left w:val="nil"/>
            <w:bottom w:val="single" w:sz="4" w:space="0" w:color="00000A"/>
            <w:right w:val="nil"/>
          </w:tcBorders>
          <w:shd w:val="clear" w:color="auto" w:fill="auto"/>
          <w:vAlign w:val="center"/>
        </w:tcPr>
        <w:p w:rsidR="0087431B" w:rsidRDefault="00673970">
          <w:pPr>
            <w:pStyle w:val="Cabealho"/>
            <w:ind w:left="185"/>
            <w:rPr>
              <w:rFonts w:cs="Arial"/>
              <w:b/>
              <w:sz w:val="28"/>
            </w:rPr>
          </w:pPr>
          <w:r>
            <w:rPr>
              <w:rFonts w:cs="Arial"/>
              <w:b/>
              <w:sz w:val="28"/>
            </w:rPr>
            <w:t>Universidade Federal da Bahia</w:t>
          </w:r>
        </w:p>
        <w:p w:rsidR="0087431B" w:rsidRDefault="00673970">
          <w:pPr>
            <w:pStyle w:val="Cabealho"/>
            <w:ind w:left="185"/>
            <w:rPr>
              <w:rFonts w:cs="Arial"/>
              <w:sz w:val="28"/>
            </w:rPr>
          </w:pPr>
          <w:r>
            <w:rPr>
              <w:rFonts w:cs="Arial"/>
              <w:sz w:val="28"/>
            </w:rPr>
            <w:t>Faculdade de Economia</w:t>
          </w:r>
        </w:p>
        <w:p w:rsidR="0087431B" w:rsidRDefault="00673970">
          <w:pPr>
            <w:pStyle w:val="Cabealho"/>
            <w:ind w:left="185"/>
            <w:rPr>
              <w:rFonts w:cs="Arial"/>
              <w:sz w:val="28"/>
            </w:rPr>
          </w:pPr>
          <w:r>
            <w:rPr>
              <w:rFonts w:cs="Arial"/>
              <w:sz w:val="28"/>
            </w:rPr>
            <w:t>Programa de Pós-Graduação em Economia</w:t>
          </w:r>
        </w:p>
        <w:p w:rsidR="0087431B" w:rsidRDefault="00673970">
          <w:pPr>
            <w:pStyle w:val="Cabealho"/>
            <w:ind w:left="185"/>
            <w:rPr>
              <w:rFonts w:cs="Arial"/>
              <w:sz w:val="28"/>
            </w:rPr>
          </w:pPr>
          <w:r>
            <w:rPr>
              <w:rFonts w:cs="Arial"/>
              <w:sz w:val="28"/>
            </w:rPr>
            <w:t>Mestrado e Doutorado em Economia</w:t>
          </w:r>
        </w:p>
      </w:tc>
    </w:tr>
  </w:tbl>
  <w:p w:rsidR="0087431B" w:rsidRDefault="0087431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AE6F7D"/>
    <w:multiLevelType w:val="hybridMultilevel"/>
    <w:tmpl w:val="8D8E170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1F27FF"/>
    <w:multiLevelType w:val="hybridMultilevel"/>
    <w:tmpl w:val="26CCE41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2E6F4F"/>
    <w:multiLevelType w:val="hybridMultilevel"/>
    <w:tmpl w:val="26CCE41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B07688"/>
    <w:multiLevelType w:val="hybridMultilevel"/>
    <w:tmpl w:val="26CCE41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AA17E9"/>
    <w:multiLevelType w:val="hybridMultilevel"/>
    <w:tmpl w:val="26CCE41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31B"/>
    <w:rsid w:val="00035803"/>
    <w:rsid w:val="00181EFC"/>
    <w:rsid w:val="00200C09"/>
    <w:rsid w:val="00225117"/>
    <w:rsid w:val="00260633"/>
    <w:rsid w:val="002B3E16"/>
    <w:rsid w:val="00332EC1"/>
    <w:rsid w:val="00343448"/>
    <w:rsid w:val="00345063"/>
    <w:rsid w:val="003F072A"/>
    <w:rsid w:val="004534F5"/>
    <w:rsid w:val="004A4B1C"/>
    <w:rsid w:val="004C76CB"/>
    <w:rsid w:val="0051365B"/>
    <w:rsid w:val="00532349"/>
    <w:rsid w:val="00566456"/>
    <w:rsid w:val="00590226"/>
    <w:rsid w:val="00615C39"/>
    <w:rsid w:val="00623BF7"/>
    <w:rsid w:val="00626C6B"/>
    <w:rsid w:val="00647E70"/>
    <w:rsid w:val="006509B1"/>
    <w:rsid w:val="00650E61"/>
    <w:rsid w:val="00673970"/>
    <w:rsid w:val="006825B2"/>
    <w:rsid w:val="00686C25"/>
    <w:rsid w:val="006C2B27"/>
    <w:rsid w:val="006D44DB"/>
    <w:rsid w:val="006D4834"/>
    <w:rsid w:val="00705A1D"/>
    <w:rsid w:val="0074759E"/>
    <w:rsid w:val="0076353F"/>
    <w:rsid w:val="00766E95"/>
    <w:rsid w:val="007A22BA"/>
    <w:rsid w:val="007E38D9"/>
    <w:rsid w:val="007E7EDB"/>
    <w:rsid w:val="0087431B"/>
    <w:rsid w:val="008930FA"/>
    <w:rsid w:val="008D53A9"/>
    <w:rsid w:val="008E5007"/>
    <w:rsid w:val="00903DA6"/>
    <w:rsid w:val="00962796"/>
    <w:rsid w:val="00977057"/>
    <w:rsid w:val="00994742"/>
    <w:rsid w:val="00A32479"/>
    <w:rsid w:val="00AB52BC"/>
    <w:rsid w:val="00AC4D75"/>
    <w:rsid w:val="00B92BE2"/>
    <w:rsid w:val="00B942CE"/>
    <w:rsid w:val="00BA50E1"/>
    <w:rsid w:val="00C2539F"/>
    <w:rsid w:val="00C507CC"/>
    <w:rsid w:val="00C83E21"/>
    <w:rsid w:val="00C84E85"/>
    <w:rsid w:val="00D00C81"/>
    <w:rsid w:val="00D30884"/>
    <w:rsid w:val="00D64DA5"/>
    <w:rsid w:val="00D9735F"/>
    <w:rsid w:val="00DD6E06"/>
    <w:rsid w:val="00DD7E5A"/>
    <w:rsid w:val="00E12ED3"/>
    <w:rsid w:val="00EC1F41"/>
    <w:rsid w:val="00EE2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EEAC2-C150-401E-A1E3-906CF43AF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5F08"/>
    <w:pPr>
      <w:suppressAutoHyphens/>
    </w:pPr>
    <w:rPr>
      <w:rFonts w:ascii="Arial" w:hAnsi="Arial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semiHidden/>
    <w:locked/>
    <w:rPr>
      <w:rFonts w:ascii="Arial" w:hAnsi="Arial" w:cs="Times New Roman"/>
      <w:sz w:val="20"/>
      <w:szCs w:val="20"/>
    </w:rPr>
  </w:style>
  <w:style w:type="character" w:customStyle="1" w:styleId="RodapChar">
    <w:name w:val="Rodapé Char"/>
    <w:basedOn w:val="Fontepargpadro"/>
    <w:link w:val="Rodap"/>
    <w:uiPriority w:val="99"/>
    <w:semiHidden/>
    <w:locked/>
    <w:rPr>
      <w:rFonts w:ascii="Arial" w:hAnsi="Arial" w:cs="Times New Roman"/>
      <w:sz w:val="20"/>
      <w:szCs w:val="20"/>
    </w:rPr>
  </w:style>
  <w:style w:type="character" w:customStyle="1" w:styleId="LinkdaInternet">
    <w:name w:val="Link da Internet"/>
    <w:basedOn w:val="Fontepargpadro"/>
    <w:uiPriority w:val="99"/>
    <w:rsid w:val="00F35100"/>
    <w:rPr>
      <w:rFonts w:cs="Times New Roman"/>
      <w:color w:val="0000FF"/>
      <w:u w:val="single"/>
    </w:rPr>
  </w:style>
  <w:style w:type="character" w:customStyle="1" w:styleId="CorpodetextoChar">
    <w:name w:val="Corpo de texto Char"/>
    <w:basedOn w:val="Fontepargpadro"/>
    <w:link w:val="Corpodotexto"/>
    <w:uiPriority w:val="99"/>
    <w:locked/>
    <w:rsid w:val="00D939C8"/>
    <w:rPr>
      <w:rFonts w:ascii="Arial" w:hAnsi="Arial" w:cs="Times New Roman"/>
    </w:rPr>
  </w:style>
  <w:style w:type="character" w:customStyle="1" w:styleId="TextodebaloChar">
    <w:name w:val="Texto de balão Char"/>
    <w:basedOn w:val="Fontepargpadro"/>
    <w:link w:val="Textodebalo"/>
    <w:uiPriority w:val="99"/>
    <w:locked/>
    <w:rsid w:val="000A3CE8"/>
    <w:rPr>
      <w:rFonts w:ascii="Segoe UI" w:hAnsi="Segoe UI" w:cs="Segoe UI"/>
      <w:sz w:val="18"/>
      <w:szCs w:val="18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Times New Roman"/>
      <w:b/>
    </w:rPr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link w:val="CorpodetextoChar"/>
    <w:uiPriority w:val="99"/>
    <w:rsid w:val="00EC5081"/>
    <w:pPr>
      <w:spacing w:after="120" w:line="288" w:lineRule="auto"/>
    </w:pPr>
  </w:style>
  <w:style w:type="paragraph" w:styleId="Lista">
    <w:name w:val="List"/>
    <w:basedOn w:val="Corpodo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rsid w:val="001B31A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1B31A5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rsid w:val="000A3CE8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CA7B58"/>
    <w:pPr>
      <w:ind w:left="720"/>
      <w:contextualSpacing/>
    </w:pPr>
  </w:style>
  <w:style w:type="paragraph" w:customStyle="1" w:styleId="Contedodatabela">
    <w:name w:val="Conteúdo da tabela"/>
    <w:basedOn w:val="Normal"/>
  </w:style>
  <w:style w:type="paragraph" w:customStyle="1" w:styleId="Ttulodetabela">
    <w:name w:val="Título de tabela"/>
    <w:basedOn w:val="Contedodatabela"/>
  </w:style>
  <w:style w:type="table" w:styleId="Tabelacomgrade">
    <w:name w:val="Table Grid"/>
    <w:basedOn w:val="Tabelanormal"/>
    <w:uiPriority w:val="99"/>
    <w:rsid w:val="001B31A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ontepargpadro"/>
    <w:rsid w:val="006825B2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25117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25117"/>
    <w:rPr>
      <w:rFonts w:ascii="Arial" w:hAnsi="Arial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225117"/>
    <w:rPr>
      <w:vertAlign w:val="superscript"/>
    </w:rPr>
  </w:style>
  <w:style w:type="character" w:styleId="nfase">
    <w:name w:val="Emphasis"/>
    <w:basedOn w:val="Fontepargpadro"/>
    <w:qFormat/>
    <w:locked/>
    <w:rsid w:val="00D00C8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pge@ufba.br" TargetMode="External"/><Relationship Id="rId1" Type="http://schemas.openxmlformats.org/officeDocument/2006/relationships/hyperlink" Target="http://www.ppgeconomia.ufba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B230D-4DFF-497B-9574-476C552A8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</vt:lpstr>
    </vt:vector>
  </TitlesOfParts>
  <Company/>
  <LinksUpToDate>false</LinksUpToDate>
  <CharactersWithSpaces>1987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</dc:title>
  <dc:creator>mesteco</dc:creator>
  <cp:lastModifiedBy>Programa de Pós-Graduação em Economia</cp:lastModifiedBy>
  <cp:revision>2</cp:revision>
  <cp:lastPrinted>2016-03-09T16:43:00Z</cp:lastPrinted>
  <dcterms:created xsi:type="dcterms:W3CDTF">2016-03-23T13:14:00Z</dcterms:created>
  <dcterms:modified xsi:type="dcterms:W3CDTF">2016-03-23T13:14:00Z</dcterms:modified>
  <dc:language>pt-BR</dc:language>
</cp:coreProperties>
</file>